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7A" w:rsidRPr="00913A68" w:rsidRDefault="00377141" w:rsidP="00913A68">
      <w:pPr>
        <w:pStyle w:val="Heading1"/>
      </w:pPr>
      <w:r w:rsidRPr="00913A68">
        <w:t>GREENWAY FUND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377141" w:rsidTr="004B1587">
        <w:trPr>
          <w:trHeight w:val="432"/>
        </w:trPr>
        <w:tc>
          <w:tcPr>
            <w:tcW w:w="3415" w:type="dxa"/>
            <w:shd w:val="clear" w:color="auto" w:fill="E2EFD9" w:themeFill="accent6" w:themeFillTint="33"/>
            <w:vAlign w:val="center"/>
          </w:tcPr>
          <w:p w:rsidR="00377141" w:rsidRPr="009E450C" w:rsidRDefault="00377141" w:rsidP="004B158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50C">
              <w:rPr>
                <w:rFonts w:asciiTheme="minorHAnsi" w:hAnsiTheme="minorHAnsi" w:cstheme="minorHAnsi"/>
                <w:sz w:val="22"/>
                <w:szCs w:val="22"/>
              </w:rPr>
              <w:t>Project 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35" w:type="dxa"/>
            <w:vAlign w:val="center"/>
          </w:tcPr>
          <w:p w:rsidR="00377141" w:rsidRDefault="00377141" w:rsidP="004B1587">
            <w:pPr>
              <w:spacing w:after="0"/>
            </w:pPr>
          </w:p>
        </w:tc>
      </w:tr>
      <w:tr w:rsidR="00377141" w:rsidTr="004B1587">
        <w:trPr>
          <w:trHeight w:val="432"/>
        </w:trPr>
        <w:tc>
          <w:tcPr>
            <w:tcW w:w="3415" w:type="dxa"/>
            <w:shd w:val="clear" w:color="auto" w:fill="E2EFD9" w:themeFill="accent6" w:themeFillTint="33"/>
            <w:vAlign w:val="center"/>
          </w:tcPr>
          <w:p w:rsidR="00377141" w:rsidRPr="009E450C" w:rsidRDefault="00377141" w:rsidP="004B158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Reviewer Name:</w:t>
            </w:r>
          </w:p>
        </w:tc>
        <w:tc>
          <w:tcPr>
            <w:tcW w:w="5935" w:type="dxa"/>
            <w:vAlign w:val="center"/>
          </w:tcPr>
          <w:p w:rsidR="00377141" w:rsidRDefault="00377141" w:rsidP="004B1587">
            <w:pPr>
              <w:spacing w:after="0"/>
            </w:pPr>
          </w:p>
        </w:tc>
      </w:tr>
    </w:tbl>
    <w:p w:rsidR="009E450C" w:rsidRDefault="009E450C" w:rsidP="00377141"/>
    <w:p w:rsidR="00F1708F" w:rsidRPr="00913A68" w:rsidRDefault="0017484C" w:rsidP="00913A68">
      <w:pPr>
        <w:pStyle w:val="Heading2"/>
      </w:pPr>
      <w:r w:rsidRPr="00913A68">
        <w:t>STEP 1: ADMINISTRATIVE REVIEW</w:t>
      </w:r>
    </w:p>
    <w:p w:rsidR="0017484C" w:rsidRPr="0017484C" w:rsidRDefault="00913A68" w:rsidP="0017484C">
      <w:r w:rsidRPr="00913A68">
        <w:t>County staff will review each application and assign a pass/fail score based on the criteria below. Applications failing any of these criteria will not advance to Step 2 for further evaluation.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17484C" w:rsidTr="0017484C">
        <w:trPr>
          <w:trHeight w:val="432"/>
        </w:trPr>
        <w:tc>
          <w:tcPr>
            <w:tcW w:w="7915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Application was submitted on time and all submittal items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were</w:t>
            </w: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 xml:space="preserve"> accounted for:</w:t>
            </w:r>
          </w:p>
        </w:tc>
        <w:tc>
          <w:tcPr>
            <w:tcW w:w="1435" w:type="dxa"/>
            <w:vAlign w:val="center"/>
          </w:tcPr>
          <w:p w:rsidR="0017484C" w:rsidRDefault="0017484C" w:rsidP="004B1587">
            <w:pPr>
              <w:spacing w:after="0"/>
            </w:pPr>
          </w:p>
        </w:tc>
      </w:tr>
      <w:tr w:rsidR="0017484C" w:rsidTr="0017484C">
        <w:trPr>
          <w:trHeight w:val="432"/>
        </w:trPr>
        <w:tc>
          <w:tcPr>
            <w:tcW w:w="7915" w:type="dxa"/>
            <w:shd w:val="clear" w:color="auto" w:fill="E2EFD9" w:themeFill="accent6" w:themeFillTint="33"/>
            <w:vAlign w:val="center"/>
          </w:tcPr>
          <w:p w:rsidR="0017484C" w:rsidRPr="009E450C" w:rsidRDefault="0017484C" w:rsidP="004B158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is an eligible use of funds:</w:t>
            </w:r>
          </w:p>
        </w:tc>
        <w:tc>
          <w:tcPr>
            <w:tcW w:w="1435" w:type="dxa"/>
            <w:vAlign w:val="center"/>
          </w:tcPr>
          <w:p w:rsidR="0017484C" w:rsidRDefault="0017484C" w:rsidP="004B1587">
            <w:pPr>
              <w:spacing w:after="0"/>
            </w:pPr>
          </w:p>
        </w:tc>
      </w:tr>
      <w:tr w:rsidR="0017484C" w:rsidTr="0017484C">
        <w:trPr>
          <w:trHeight w:val="432"/>
        </w:trPr>
        <w:tc>
          <w:tcPr>
            <w:tcW w:w="7915" w:type="dxa"/>
            <w:shd w:val="clear" w:color="auto" w:fill="E2EFD9" w:themeFill="accent6" w:themeFillTint="33"/>
            <w:vAlign w:val="center"/>
          </w:tcPr>
          <w:p w:rsidR="0017484C" w:rsidRPr="009E450C" w:rsidRDefault="0017484C" w:rsidP="004B158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Project is ready to break ground within one year of the application deadline:</w:t>
            </w:r>
          </w:p>
        </w:tc>
        <w:tc>
          <w:tcPr>
            <w:tcW w:w="1435" w:type="dxa"/>
            <w:vAlign w:val="center"/>
          </w:tcPr>
          <w:p w:rsidR="0017484C" w:rsidRDefault="0017484C" w:rsidP="004B1587">
            <w:pPr>
              <w:spacing w:after="0"/>
            </w:pPr>
          </w:p>
        </w:tc>
      </w:tr>
      <w:tr w:rsidR="0017484C" w:rsidTr="0017484C">
        <w:trPr>
          <w:trHeight w:val="432"/>
        </w:trPr>
        <w:tc>
          <w:tcPr>
            <w:tcW w:w="7915" w:type="dxa"/>
            <w:shd w:val="clear" w:color="auto" w:fill="E2EFD9" w:themeFill="accent6" w:themeFillTint="33"/>
            <w:vAlign w:val="center"/>
          </w:tcPr>
          <w:p w:rsidR="0017484C" w:rsidRPr="0017484C" w:rsidRDefault="0017484C" w:rsidP="004B158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Project is fully funded with committed and reliable funding sources:</w:t>
            </w:r>
          </w:p>
        </w:tc>
        <w:tc>
          <w:tcPr>
            <w:tcW w:w="1435" w:type="dxa"/>
            <w:vAlign w:val="center"/>
          </w:tcPr>
          <w:p w:rsidR="0017484C" w:rsidRDefault="0017484C" w:rsidP="004B1587">
            <w:pPr>
              <w:spacing w:after="0"/>
            </w:pPr>
          </w:p>
        </w:tc>
      </w:tr>
      <w:tr w:rsidR="0017484C" w:rsidTr="0017484C">
        <w:trPr>
          <w:trHeight w:val="432"/>
        </w:trPr>
        <w:tc>
          <w:tcPr>
            <w:tcW w:w="7915" w:type="dxa"/>
            <w:shd w:val="clear" w:color="auto" w:fill="E2EFD9" w:themeFill="accent6" w:themeFillTint="33"/>
            <w:vAlign w:val="center"/>
          </w:tcPr>
          <w:p w:rsidR="0017484C" w:rsidRPr="0017484C" w:rsidRDefault="0017484C" w:rsidP="004B158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 letters of support were submitted:</w:t>
            </w:r>
          </w:p>
        </w:tc>
        <w:tc>
          <w:tcPr>
            <w:tcW w:w="1435" w:type="dxa"/>
            <w:vAlign w:val="center"/>
          </w:tcPr>
          <w:p w:rsidR="0017484C" w:rsidRDefault="0017484C" w:rsidP="004B1587">
            <w:pPr>
              <w:spacing w:after="0"/>
            </w:pPr>
          </w:p>
        </w:tc>
      </w:tr>
    </w:tbl>
    <w:p w:rsidR="0017484C" w:rsidRDefault="0017484C" w:rsidP="0017484C"/>
    <w:p w:rsidR="00913A68" w:rsidRDefault="0017484C" w:rsidP="00913A68">
      <w:pPr>
        <w:pStyle w:val="Heading2"/>
      </w:pPr>
      <w:r>
        <w:t>STEP 2: GREENWAY COMMITTEE REVIEW</w:t>
      </w:r>
    </w:p>
    <w:p w:rsidR="00913A68" w:rsidRPr="00913A68" w:rsidRDefault="00913A68" w:rsidP="00913A68">
      <w:r w:rsidRPr="00913A68">
        <w:t xml:space="preserve">Outagamie County’s Greenway Implementation Committee will review each application and assign a score based on how well the project aligns with </w:t>
      </w:r>
      <w:r>
        <w:t>the</w:t>
      </w:r>
      <w:r w:rsidRPr="00913A68">
        <w:t xml:space="preserve"> goals</w:t>
      </w:r>
      <w:r>
        <w:t xml:space="preserve"> of Outagamie County’s Bicycle and Pedestrian Plan</w:t>
      </w:r>
      <w:r w:rsidRPr="00913A6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719"/>
        <w:gridCol w:w="719"/>
        <w:gridCol w:w="719"/>
        <w:gridCol w:w="719"/>
        <w:gridCol w:w="719"/>
        <w:gridCol w:w="720"/>
      </w:tblGrid>
      <w:tr w:rsidR="0017484C" w:rsidTr="0017484C">
        <w:tc>
          <w:tcPr>
            <w:tcW w:w="5035" w:type="dxa"/>
            <w:vMerge w:val="restart"/>
            <w:shd w:val="clear" w:color="auto" w:fill="E2EFD9" w:themeFill="accent6" w:themeFillTint="33"/>
          </w:tcPr>
          <w:p w:rsidR="0017484C" w:rsidRDefault="0017484C" w:rsidP="0017484C"/>
        </w:tc>
        <w:tc>
          <w:tcPr>
            <w:tcW w:w="4315" w:type="dxa"/>
            <w:gridSpan w:val="6"/>
            <w:shd w:val="clear" w:color="auto" w:fill="E2EFD9" w:themeFill="accent6" w:themeFillTint="33"/>
            <w:vAlign w:val="center"/>
          </w:tcPr>
          <w:p w:rsidR="0017484C" w:rsidRDefault="0017484C" w:rsidP="0017484C">
            <w:pPr>
              <w:spacing w:after="0"/>
              <w:jc w:val="center"/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Point Value</w:t>
            </w:r>
          </w:p>
        </w:tc>
      </w:tr>
      <w:tr w:rsidR="0017484C" w:rsidTr="00913A68">
        <w:trPr>
          <w:trHeight w:val="432"/>
        </w:trPr>
        <w:tc>
          <w:tcPr>
            <w:tcW w:w="5035" w:type="dxa"/>
            <w:vMerge/>
            <w:shd w:val="clear" w:color="auto" w:fill="E2EFD9" w:themeFill="accent6" w:themeFillTint="33"/>
          </w:tcPr>
          <w:p w:rsidR="0017484C" w:rsidRDefault="0017484C" w:rsidP="0017484C"/>
        </w:tc>
        <w:tc>
          <w:tcPr>
            <w:tcW w:w="719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19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9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17484C" w:rsidRPr="0017484C" w:rsidRDefault="0017484C" w:rsidP="0017484C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8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17484C" w:rsidTr="002E5134">
        <w:trPr>
          <w:trHeight w:val="576"/>
        </w:trPr>
        <w:tc>
          <w:tcPr>
            <w:tcW w:w="5035" w:type="dxa"/>
            <w:vAlign w:val="center"/>
          </w:tcPr>
          <w:p w:rsidR="00913A68" w:rsidRPr="002E5134" w:rsidRDefault="002E5134" w:rsidP="00DB30D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5134"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  <w:r w:rsidR="00DB30D6">
              <w:rPr>
                <w:rFonts w:asciiTheme="minorHAnsi" w:hAnsiTheme="minorHAnsi" w:cstheme="minorHAnsi"/>
                <w:sz w:val="22"/>
                <w:szCs w:val="22"/>
              </w:rPr>
              <w:t>is expected to increase</w:t>
            </w:r>
            <w:r w:rsidRPr="002E5134">
              <w:rPr>
                <w:rFonts w:asciiTheme="minorHAnsi" w:hAnsiTheme="minorHAnsi" w:cstheme="minorHAnsi"/>
                <w:sz w:val="22"/>
                <w:szCs w:val="22"/>
              </w:rPr>
              <w:t xml:space="preserve"> walking and biking.</w:t>
            </w:r>
          </w:p>
        </w:tc>
        <w:sdt>
          <w:sdtPr>
            <w:id w:val="198905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793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498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82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85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351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484C" w:rsidTr="002E5134">
        <w:trPr>
          <w:trHeight w:val="576"/>
        </w:trPr>
        <w:tc>
          <w:tcPr>
            <w:tcW w:w="5035" w:type="dxa"/>
            <w:vAlign w:val="center"/>
          </w:tcPr>
          <w:p w:rsidR="0017484C" w:rsidRPr="002E5134" w:rsidRDefault="002E5134" w:rsidP="002E5134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5134">
              <w:rPr>
                <w:rFonts w:asciiTheme="minorHAnsi" w:hAnsiTheme="minorHAnsi" w:cstheme="minorHAnsi"/>
                <w:sz w:val="22"/>
                <w:szCs w:val="22"/>
              </w:rPr>
              <w:t>Project prioritizes safety.</w:t>
            </w:r>
          </w:p>
        </w:tc>
        <w:sdt>
          <w:sdtPr>
            <w:id w:val="-50267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66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155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558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65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259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484C" w:rsidTr="002E5134">
        <w:trPr>
          <w:trHeight w:val="576"/>
        </w:trPr>
        <w:tc>
          <w:tcPr>
            <w:tcW w:w="5035" w:type="dxa"/>
            <w:vAlign w:val="center"/>
          </w:tcPr>
          <w:p w:rsidR="0017484C" w:rsidRPr="002E5134" w:rsidRDefault="002E5134" w:rsidP="002E5134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5134">
              <w:rPr>
                <w:rFonts w:asciiTheme="minorHAnsi" w:hAnsiTheme="minorHAnsi" w:cstheme="minorHAnsi"/>
                <w:sz w:val="22"/>
                <w:szCs w:val="22"/>
              </w:rPr>
              <w:t>Project promotes equity.</w:t>
            </w:r>
          </w:p>
        </w:tc>
        <w:sdt>
          <w:sdtPr>
            <w:id w:val="-85966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069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73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672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076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055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484C" w:rsidTr="00DB30D6">
        <w:trPr>
          <w:trHeight w:val="1008"/>
        </w:trPr>
        <w:tc>
          <w:tcPr>
            <w:tcW w:w="5035" w:type="dxa"/>
            <w:vAlign w:val="center"/>
          </w:tcPr>
          <w:p w:rsidR="0017484C" w:rsidRPr="002E5134" w:rsidRDefault="00DB30D6" w:rsidP="00DB30D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30D6">
              <w:rPr>
                <w:rFonts w:asciiTheme="minorHAnsi" w:hAnsiTheme="minorHAnsi" w:cstheme="minorHAnsi"/>
                <w:sz w:val="22"/>
                <w:szCs w:val="22"/>
              </w:rPr>
              <w:t>Project aligns with the intent of the program and demonstrates strong connectivity to existing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regional</w:t>
            </w:r>
            <w:r w:rsidRPr="00DB30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greenway</w:t>
            </w:r>
            <w:r w:rsidRPr="00DB30D6">
              <w:rPr>
                <w:rFonts w:asciiTheme="minorHAnsi" w:hAnsiTheme="minorHAnsi" w:cstheme="minorHAnsi"/>
                <w:sz w:val="22"/>
                <w:szCs w:val="22"/>
              </w:rPr>
              <w:t xml:space="preserve"> networks.</w:t>
            </w:r>
          </w:p>
        </w:tc>
        <w:sdt>
          <w:sdtPr>
            <w:id w:val="22673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75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01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849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421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85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7484C" w:rsidRDefault="0017484C" w:rsidP="0017484C">
                <w:pPr>
                  <w:spacing w:after="0"/>
                  <w:jc w:val="center"/>
                </w:pPr>
                <w:r w:rsidRPr="00E608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740E2" w:rsidRPr="005740E2" w:rsidRDefault="005740E2" w:rsidP="00DB30D6">
      <w:bookmarkStart w:id="0" w:name="_GoBack"/>
      <w:bookmarkEnd w:id="0"/>
    </w:p>
    <w:sectPr w:rsidR="005740E2" w:rsidRPr="005740E2" w:rsidSect="009E450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0C" w:rsidRDefault="009E450C" w:rsidP="009E450C">
      <w:r>
        <w:separator/>
      </w:r>
    </w:p>
  </w:endnote>
  <w:endnote w:type="continuationSeparator" w:id="0">
    <w:p w:rsidR="009E450C" w:rsidRDefault="009E450C" w:rsidP="009E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4268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564" w:rsidRDefault="00304564" w:rsidP="00304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16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50C" w:rsidRDefault="009E450C" w:rsidP="00304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0C" w:rsidRDefault="009E450C" w:rsidP="009E450C">
      <w:r>
        <w:separator/>
      </w:r>
    </w:p>
  </w:footnote>
  <w:footnote w:type="continuationSeparator" w:id="0">
    <w:p w:rsidR="009E450C" w:rsidRDefault="009E450C" w:rsidP="009E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5539"/>
    </w:tblGrid>
    <w:tr w:rsidR="009E450C" w:rsidRPr="009E450C" w:rsidTr="00AB5F68">
      <w:trPr>
        <w:trHeight w:hRule="exact" w:val="1699"/>
      </w:trPr>
      <w:sdt>
        <w:sdtPr>
          <w:rPr>
            <w:rFonts w:cstheme="minorHAnsi"/>
          </w:rPr>
          <w:alias w:val="Image2"/>
          <w:tag w:val="{2BC1DDD7-F261-4194-841E-AF862B531A60}"/>
          <w:id w:val="1757872741"/>
          <w:dataBinding w:xpath="//Image[@relatedContentControlId='{2BC1DDD7-F261-4194-841E-AF862B531A60}']/dataValue" w:storeItemID="{2BC1DDD7-F261-4194-841E-AF862B531A60}"/>
          <w:picture/>
        </w:sdtPr>
        <w:sdtEndPr/>
        <w:sdtContent>
          <w:tc>
            <w:tcPr>
              <w:tcW w:w="4025" w:type="dxa"/>
            </w:tcPr>
            <w:p w:rsidR="009E450C" w:rsidRPr="009E450C" w:rsidRDefault="009E450C" w:rsidP="009E450C">
              <w:pPr>
                <w:rPr>
                  <w:rFonts w:asciiTheme="minorHAnsi" w:hAnsiTheme="minorHAnsi" w:cstheme="minorHAnsi"/>
                </w:rPr>
              </w:pPr>
              <w:r w:rsidRPr="009E450C">
                <w:rPr>
                  <w:rFonts w:cstheme="minorHAnsi"/>
                  <w:noProof/>
                </w:rPr>
                <w:drawing>
                  <wp:inline distT="0" distB="0" distL="0" distR="0" wp14:anchorId="3DDE0664" wp14:editId="09A800A6">
                    <wp:extent cx="2186608" cy="555062"/>
                    <wp:effectExtent l="0" t="0" r="444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09448" cy="560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539" w:type="dxa"/>
        </w:tcPr>
        <w:p w:rsidR="009E450C" w:rsidRPr="009E450C" w:rsidRDefault="009E450C" w:rsidP="009E450C">
          <w:pPr>
            <w:spacing w:after="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9E450C">
            <w:rPr>
              <w:rFonts w:asciiTheme="minorHAnsi" w:hAnsiTheme="minorHAnsi" w:cstheme="minorHAnsi"/>
              <w:b/>
              <w:sz w:val="22"/>
              <w:szCs w:val="22"/>
            </w:rPr>
            <w:t>Department of Development and Land Services</w:t>
          </w:r>
        </w:p>
        <w:p w:rsidR="009E450C" w:rsidRPr="009E450C" w:rsidRDefault="009E450C" w:rsidP="009E450C">
          <w:pPr>
            <w:spacing w:after="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9E450C">
            <w:rPr>
              <w:rFonts w:asciiTheme="minorHAnsi" w:hAnsiTheme="minorHAnsi" w:cstheme="minorHAnsi"/>
              <w:b/>
              <w:sz w:val="22"/>
              <w:szCs w:val="22"/>
            </w:rPr>
            <w:t>Planning &amp; Zoning | GIS &amp; Land Information</w:t>
          </w:r>
        </w:p>
        <w:p w:rsidR="009E450C" w:rsidRPr="009E450C" w:rsidRDefault="009E450C" w:rsidP="009E450C">
          <w:pPr>
            <w:spacing w:after="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9E450C">
            <w:rPr>
              <w:rFonts w:asciiTheme="minorHAnsi" w:hAnsiTheme="minorHAnsi" w:cstheme="minorHAnsi"/>
              <w:sz w:val="22"/>
              <w:szCs w:val="22"/>
            </w:rPr>
            <w:t>320 S. Walnut St., Appleton, WI 54911</w:t>
          </w:r>
        </w:p>
        <w:p w:rsidR="009E450C" w:rsidRPr="009E450C" w:rsidRDefault="009E450C" w:rsidP="009E450C">
          <w:pPr>
            <w:spacing w:after="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9E450C">
            <w:rPr>
              <w:rFonts w:asciiTheme="minorHAnsi" w:hAnsiTheme="minorHAnsi" w:cstheme="minorHAnsi"/>
              <w:sz w:val="22"/>
              <w:szCs w:val="22"/>
            </w:rPr>
            <w:t>Outagamie County Government Center, 3rd Floor</w:t>
          </w:r>
        </w:p>
        <w:p w:rsidR="009E450C" w:rsidRPr="009E450C" w:rsidRDefault="009E450C" w:rsidP="00AB5F68">
          <w:pPr>
            <w:spacing w:after="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9E450C">
            <w:rPr>
              <w:rFonts w:asciiTheme="minorHAnsi" w:hAnsiTheme="minorHAnsi" w:cstheme="minorHAnsi"/>
              <w:sz w:val="22"/>
              <w:szCs w:val="22"/>
            </w:rPr>
            <w:t>Phone: (920) 832-5255 | Fax: (920) 832-4770</w:t>
          </w:r>
        </w:p>
        <w:p w:rsidR="009E450C" w:rsidRPr="009E450C" w:rsidRDefault="009E450C" w:rsidP="009E450C">
          <w:pPr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B5F68">
            <w:rPr>
              <w:rFonts w:asciiTheme="minorHAnsi" w:hAnsiTheme="minorHAnsi" w:cstheme="minorHAnsi"/>
              <w:sz w:val="22"/>
              <w:szCs w:val="22"/>
            </w:rPr>
            <w:t>www.outagamie.org</w:t>
          </w:r>
        </w:p>
      </w:tc>
    </w:tr>
  </w:tbl>
  <w:p w:rsidR="009E450C" w:rsidRPr="009E450C" w:rsidRDefault="009E450C" w:rsidP="009E450C">
    <w:pPr>
      <w:pStyle w:val="Header"/>
      <w:jc w:val="right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11A3E"/>
    <w:multiLevelType w:val="hybridMultilevel"/>
    <w:tmpl w:val="C938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510C"/>
    <w:multiLevelType w:val="hybridMultilevel"/>
    <w:tmpl w:val="DEC0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F7CE2"/>
    <w:multiLevelType w:val="hybridMultilevel"/>
    <w:tmpl w:val="8FFE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0C"/>
    <w:rsid w:val="0006330A"/>
    <w:rsid w:val="000B797E"/>
    <w:rsid w:val="00113F9A"/>
    <w:rsid w:val="0017484C"/>
    <w:rsid w:val="001B46FD"/>
    <w:rsid w:val="00240DA2"/>
    <w:rsid w:val="002D5878"/>
    <w:rsid w:val="002E5134"/>
    <w:rsid w:val="00304564"/>
    <w:rsid w:val="00377141"/>
    <w:rsid w:val="00394C7A"/>
    <w:rsid w:val="0041317C"/>
    <w:rsid w:val="005740E2"/>
    <w:rsid w:val="005A4FAE"/>
    <w:rsid w:val="005D3BED"/>
    <w:rsid w:val="007F27FD"/>
    <w:rsid w:val="008C03B5"/>
    <w:rsid w:val="00913A68"/>
    <w:rsid w:val="009E450C"/>
    <w:rsid w:val="00A16267"/>
    <w:rsid w:val="00A63C4D"/>
    <w:rsid w:val="00AB5F68"/>
    <w:rsid w:val="00DB30D6"/>
    <w:rsid w:val="00E52A2C"/>
    <w:rsid w:val="00E85ECB"/>
    <w:rsid w:val="00F1708F"/>
    <w:rsid w:val="00F65DC0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708A"/>
  <w15:chartTrackingRefBased/>
  <w15:docId w15:val="{3B8A920C-BD83-4B19-AB4E-2594A859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50C"/>
    <w:pPr>
      <w:spacing w:after="24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A68"/>
    <w:pPr>
      <w:keepNext/>
      <w:keepLines/>
      <w:spacing w:before="120"/>
      <w:jc w:val="center"/>
      <w:outlineLvl w:val="0"/>
    </w:pPr>
    <w:rPr>
      <w:rFonts w:ascii="Berlin Sans FB Demi" w:eastAsiaTheme="majorEastAsia" w:hAnsi="Berlin Sans FB Demi" w:cs="Calibri"/>
      <w:b/>
      <w:color w:val="1E5C3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A68"/>
    <w:pPr>
      <w:keepNext/>
      <w:keepLines/>
      <w:outlineLvl w:val="1"/>
    </w:pPr>
    <w:rPr>
      <w:rFonts w:eastAsiaTheme="majorEastAsia" w:cstheme="minorHAnsi"/>
      <w:b/>
      <w:color w:val="009AD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50C"/>
    <w:pPr>
      <w:keepNext/>
      <w:keepLines/>
      <w:outlineLvl w:val="2"/>
    </w:pPr>
    <w:rPr>
      <w:rFonts w:asciiTheme="majorHAnsi" w:eastAsiaTheme="majorEastAsia" w:hAnsiTheme="majorHAnsi" w:cstheme="majorBidi"/>
      <w:b/>
      <w:color w:val="385623" w:themeColor="accent6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4FAE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5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450C"/>
  </w:style>
  <w:style w:type="paragraph" w:styleId="Footer">
    <w:name w:val="footer"/>
    <w:basedOn w:val="Normal"/>
    <w:link w:val="FooterChar"/>
    <w:uiPriority w:val="99"/>
    <w:unhideWhenUsed/>
    <w:rsid w:val="009E45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450C"/>
  </w:style>
  <w:style w:type="table" w:styleId="TableGrid">
    <w:name w:val="Table Grid"/>
    <w:basedOn w:val="TableNormal"/>
    <w:uiPriority w:val="39"/>
    <w:rsid w:val="009E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3A68"/>
    <w:rPr>
      <w:rFonts w:ascii="Berlin Sans FB Demi" w:eastAsiaTheme="majorEastAsia" w:hAnsi="Berlin Sans FB Demi" w:cs="Calibri"/>
      <w:b/>
      <w:color w:val="1E5C3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A68"/>
    <w:rPr>
      <w:rFonts w:eastAsiaTheme="majorEastAsia" w:cstheme="minorHAnsi"/>
      <w:b/>
      <w:color w:val="009AD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450C"/>
    <w:rPr>
      <w:rFonts w:asciiTheme="majorHAnsi" w:eastAsiaTheme="majorEastAsia" w:hAnsiTheme="majorHAnsi" w:cstheme="majorBidi"/>
      <w:b/>
      <w:color w:val="385623" w:themeColor="accent6" w:themeShade="80"/>
      <w:sz w:val="24"/>
      <w:szCs w:val="24"/>
    </w:rPr>
  </w:style>
  <w:style w:type="character" w:styleId="Hyperlink">
    <w:name w:val="Hyperlink"/>
    <w:basedOn w:val="DefaultParagraphFont"/>
    <w:unhideWhenUsed/>
    <w:rsid w:val="00A162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6FD"/>
    <w:pPr>
      <w:spacing w:after="120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5A4FAE"/>
    <w:rPr>
      <w:rFonts w:asciiTheme="majorHAnsi" w:eastAsiaTheme="majorEastAsia" w:hAnsiTheme="majorHAnsi" w:cstheme="majorBidi"/>
      <w:b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Outagamie County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DiNatale Burda, Sadie L.</dc:creator>
  <cp:keywords/>
  <dc:description/>
  <cp:lastModifiedBy>DiNatale Burda, Sadie L.</cp:lastModifiedBy>
  <cp:revision>5</cp:revision>
  <dcterms:created xsi:type="dcterms:W3CDTF">2024-11-11T21:44:00Z</dcterms:created>
  <dcterms:modified xsi:type="dcterms:W3CDTF">2024-11-20T17:53:00Z</dcterms:modified>
</cp:coreProperties>
</file>